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9F632" w14:textId="3069299D" w:rsidR="002E0E6C" w:rsidRDefault="00051D0C" w:rsidP="002E0E6C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4506DA6B" w14:textId="77777777" w:rsidR="002E0E6C" w:rsidRDefault="002E0E6C" w:rsidP="002E0E6C">
      <w:pPr>
        <w:jc w:val="center"/>
        <w:rPr>
          <w:b/>
          <w:sz w:val="28"/>
        </w:rPr>
      </w:pPr>
    </w:p>
    <w:p w14:paraId="32F61742" w14:textId="16E97AA4" w:rsidR="002E0E6C" w:rsidRDefault="00051D0C" w:rsidP="002E0E6C">
      <w:pPr>
        <w:jc w:val="center"/>
        <w:rPr>
          <w:b/>
          <w:sz w:val="48"/>
        </w:rPr>
      </w:pPr>
      <w:r>
        <w:rPr>
          <w:b/>
          <w:sz w:val="48"/>
        </w:rPr>
        <w:t xml:space="preserve">ПРОЕКТ </w:t>
      </w:r>
      <w:r w:rsidR="002E0E6C">
        <w:rPr>
          <w:b/>
          <w:sz w:val="48"/>
        </w:rPr>
        <w:t>ПОСТАНОВЛЕНИ</w:t>
      </w:r>
      <w:r>
        <w:rPr>
          <w:b/>
          <w:sz w:val="48"/>
        </w:rPr>
        <w:t>Я</w:t>
      </w:r>
      <w:bookmarkStart w:id="0" w:name="_GoBack"/>
      <w:bookmarkEnd w:id="0"/>
    </w:p>
    <w:p w14:paraId="25E71765" w14:textId="77777777" w:rsidR="002E0E6C" w:rsidRDefault="002E0E6C" w:rsidP="002E0E6C">
      <w:pPr>
        <w:jc w:val="center"/>
        <w:rPr>
          <w:rFonts w:ascii="Times New Roman Cyr Bold" w:hAnsi="Times New Roman Cyr Bold"/>
          <w:b/>
          <w:szCs w:val="24"/>
        </w:rPr>
      </w:pPr>
      <w:r>
        <w:rPr>
          <w:rFonts w:ascii="Times New Roman Cyr Bold" w:hAnsi="Times New Roman Cyr Bold"/>
          <w:b/>
          <w:szCs w:val="24"/>
        </w:rPr>
        <w:t>с. Дзержинское</w:t>
      </w:r>
    </w:p>
    <w:p w14:paraId="2D793E0E" w14:textId="77777777" w:rsidR="002E0E6C" w:rsidRDefault="002E0E6C" w:rsidP="002E0E6C">
      <w:pPr>
        <w:jc w:val="center"/>
        <w:rPr>
          <w:rFonts w:ascii="Times New Roman Cyr Bold" w:hAnsi="Times New Roman Cyr Bold"/>
          <w:b/>
          <w:szCs w:val="24"/>
        </w:rPr>
      </w:pPr>
    </w:p>
    <w:p w14:paraId="1F4E7A0D" w14:textId="77777777" w:rsidR="002E0E6C" w:rsidRDefault="002E0E6C" w:rsidP="002E0E6C">
      <w:pPr>
        <w:jc w:val="center"/>
        <w:rPr>
          <w:rFonts w:ascii="Times New Roman Cyr Bold" w:hAnsi="Times New Roman Cyr Bold"/>
          <w:b/>
          <w:szCs w:val="24"/>
        </w:rPr>
      </w:pPr>
    </w:p>
    <w:p w14:paraId="20AD0BD5" w14:textId="2C6F9B68" w:rsidR="002E0E6C" w:rsidRDefault="00051D0C" w:rsidP="002E0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E6C">
        <w:rPr>
          <w:sz w:val="28"/>
          <w:szCs w:val="28"/>
        </w:rPr>
        <w:tab/>
      </w:r>
      <w:r w:rsidR="002E0E6C">
        <w:rPr>
          <w:sz w:val="28"/>
          <w:szCs w:val="28"/>
        </w:rPr>
        <w:tab/>
      </w:r>
      <w:r w:rsidR="002E0E6C">
        <w:rPr>
          <w:sz w:val="28"/>
          <w:szCs w:val="28"/>
        </w:rPr>
        <w:tab/>
      </w:r>
      <w:r w:rsidR="002E0E6C">
        <w:rPr>
          <w:sz w:val="28"/>
          <w:szCs w:val="28"/>
        </w:rPr>
        <w:tab/>
      </w:r>
      <w:r w:rsidR="002E0E6C">
        <w:rPr>
          <w:sz w:val="28"/>
          <w:szCs w:val="28"/>
        </w:rPr>
        <w:tab/>
      </w:r>
      <w:r w:rsidR="002E0E6C">
        <w:rPr>
          <w:sz w:val="28"/>
          <w:szCs w:val="28"/>
        </w:rPr>
        <w:tab/>
      </w:r>
      <w:r w:rsidR="002E0E6C">
        <w:rPr>
          <w:sz w:val="28"/>
          <w:szCs w:val="28"/>
        </w:rPr>
        <w:tab/>
      </w:r>
      <w:r w:rsidR="002E0E6C">
        <w:rPr>
          <w:sz w:val="28"/>
          <w:szCs w:val="28"/>
        </w:rPr>
        <w:tab/>
      </w:r>
      <w:r w:rsidR="002E0E6C">
        <w:rPr>
          <w:sz w:val="28"/>
          <w:szCs w:val="28"/>
        </w:rPr>
        <w:tab/>
      </w:r>
      <w:r w:rsidR="007519B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39FE7345" w14:textId="2CCAE1D9" w:rsidR="002E0E6C" w:rsidRDefault="002E0E6C" w:rsidP="002E0E6C">
      <w:pPr>
        <w:jc w:val="both"/>
        <w:rPr>
          <w:sz w:val="28"/>
          <w:szCs w:val="28"/>
        </w:rPr>
      </w:pPr>
    </w:p>
    <w:p w14:paraId="7E471513" w14:textId="77777777" w:rsidR="001B19F9" w:rsidRDefault="001B19F9" w:rsidP="002E0E6C">
      <w:pPr>
        <w:jc w:val="both"/>
        <w:rPr>
          <w:sz w:val="28"/>
          <w:szCs w:val="28"/>
        </w:rPr>
      </w:pPr>
    </w:p>
    <w:p w14:paraId="29FA0AAA" w14:textId="77777777" w:rsidR="00B479C9" w:rsidRPr="00B479C9" w:rsidRDefault="00B479C9" w:rsidP="00B479C9">
      <w:pPr>
        <w:ind w:right="4536"/>
        <w:contextualSpacing/>
        <w:jc w:val="both"/>
        <w:rPr>
          <w:sz w:val="28"/>
        </w:rPr>
      </w:pPr>
      <w:r w:rsidRPr="00B479C9">
        <w:rPr>
          <w:sz w:val="28"/>
        </w:rPr>
        <w:t xml:space="preserve">О внесении изменений в постановление администрации Дзержинского района от 18.10.2013 № 978-п «Развитие субъектов малого и среднего предпринимательства и инвестиционного климата в Дзержинском районе» на 2014-2016 годы»  </w:t>
      </w:r>
    </w:p>
    <w:p w14:paraId="7877E3E9" w14:textId="77777777" w:rsidR="00B479C9" w:rsidRPr="00B479C9" w:rsidRDefault="00B479C9" w:rsidP="00B479C9">
      <w:pPr>
        <w:contextualSpacing/>
        <w:jc w:val="both"/>
        <w:rPr>
          <w:sz w:val="28"/>
        </w:rPr>
      </w:pPr>
    </w:p>
    <w:p w14:paraId="2A6F5EC7" w14:textId="77777777" w:rsidR="00B479C9" w:rsidRPr="00B479C9" w:rsidRDefault="00B479C9" w:rsidP="00B479C9">
      <w:pPr>
        <w:jc w:val="both"/>
        <w:rPr>
          <w:sz w:val="28"/>
          <w:szCs w:val="28"/>
        </w:rPr>
      </w:pPr>
    </w:p>
    <w:p w14:paraId="0D93B8F6" w14:textId="336731C4" w:rsidR="00B479C9" w:rsidRPr="00B479C9" w:rsidRDefault="00B479C9" w:rsidP="00B479C9">
      <w:pPr>
        <w:keepNext/>
        <w:ind w:firstLine="709"/>
        <w:jc w:val="both"/>
        <w:outlineLvl w:val="5"/>
        <w:rPr>
          <w:iCs/>
          <w:sz w:val="28"/>
        </w:rPr>
      </w:pPr>
      <w:r w:rsidRPr="00B479C9">
        <w:rPr>
          <w:iCs/>
          <w:sz w:val="28"/>
        </w:rPr>
        <w:t>В соответствии со ст. 179 Бюджетного кодекса Р</w:t>
      </w:r>
      <w:r>
        <w:rPr>
          <w:iCs/>
          <w:sz w:val="28"/>
        </w:rPr>
        <w:t xml:space="preserve">оссийской </w:t>
      </w:r>
      <w:r w:rsidRPr="00B479C9">
        <w:rPr>
          <w:iCs/>
          <w:sz w:val="28"/>
        </w:rPr>
        <w:t>Ф</w:t>
      </w:r>
      <w:r>
        <w:rPr>
          <w:iCs/>
          <w:sz w:val="28"/>
        </w:rPr>
        <w:t>едерации</w:t>
      </w:r>
      <w:r w:rsidRPr="00B479C9">
        <w:rPr>
          <w:iCs/>
          <w:sz w:val="28"/>
        </w:rPr>
        <w:t>, постановлением администрации Дзержинского района от 30.08.2013 № 791-п «Об утверждении Порядка принятия решений о разработке муниципальных программ Дзержинского района, их формировании и реализации», распоряжением администрации Дзержинского района от 28.09.2022 № 175-р «Об утверждении перечня муниципальных программ Дзержинского района», руководствуясь ст. 19 Устава района, ПОСТАНОВЛЯЮ:</w:t>
      </w:r>
    </w:p>
    <w:p w14:paraId="772B5F79" w14:textId="77777777" w:rsidR="00B479C9" w:rsidRPr="00B479C9" w:rsidRDefault="00B479C9" w:rsidP="00B479C9">
      <w:pPr>
        <w:keepNext/>
        <w:ind w:firstLine="709"/>
        <w:jc w:val="both"/>
        <w:outlineLvl w:val="5"/>
        <w:rPr>
          <w:iCs/>
          <w:sz w:val="28"/>
        </w:rPr>
      </w:pPr>
    </w:p>
    <w:p w14:paraId="55FAA84E" w14:textId="30835A99" w:rsidR="00B479C9" w:rsidRPr="00B479C9" w:rsidRDefault="00B479C9" w:rsidP="00B479C9">
      <w:pPr>
        <w:keepNext/>
        <w:ind w:firstLine="709"/>
        <w:jc w:val="both"/>
        <w:outlineLvl w:val="5"/>
        <w:rPr>
          <w:iCs/>
          <w:sz w:val="28"/>
        </w:rPr>
      </w:pPr>
      <w:r w:rsidRPr="00B479C9">
        <w:rPr>
          <w:iCs/>
          <w:sz w:val="28"/>
        </w:rPr>
        <w:t>1.Внести в постановление администрации Дзержинского района от 18.10.2013 № 978-п «Развитие субъектов малого и среднего предпринимательства и инвестиционного климата в Дзержинском районе» на 2014-2016 годы» следующие изменения:</w:t>
      </w:r>
    </w:p>
    <w:p w14:paraId="0C17A237" w14:textId="77777777" w:rsidR="00B479C9" w:rsidRPr="00B479C9" w:rsidRDefault="00B479C9" w:rsidP="00B479C9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479C9">
        <w:rPr>
          <w:sz w:val="28"/>
          <w:szCs w:val="28"/>
        </w:rPr>
        <w:t xml:space="preserve">1.1. Пункт 1.5. Раздела </w:t>
      </w:r>
      <w:r w:rsidRPr="00B479C9">
        <w:rPr>
          <w:sz w:val="28"/>
          <w:szCs w:val="28"/>
          <w:lang w:val="en-US"/>
        </w:rPr>
        <w:t>I</w:t>
      </w:r>
      <w:r w:rsidRPr="00B479C9">
        <w:rPr>
          <w:sz w:val="28"/>
          <w:szCs w:val="28"/>
        </w:rPr>
        <w:t xml:space="preserve"> «Общие положения» приложения 5 к муниципальной программе Дзержинского района «Порядок предоставления субсидий субъектам малого и среднего предпринимательства на реализацию инвестиционных проектов» изложить в следующей редакции:</w:t>
      </w:r>
    </w:p>
    <w:p w14:paraId="01B6BE59" w14:textId="79856095" w:rsidR="00B479C9" w:rsidRPr="00B479C9" w:rsidRDefault="00B479C9" w:rsidP="00B479C9">
      <w:pPr>
        <w:widowControl w:val="0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«1.5. 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изменений в решение о местном бюджете на текущий финансовый год и плановый период) не позднее 15-го рабочего дня, следующего за днем принятия решения о бюджете о внесении изменений в решение о бюджете»;</w:t>
      </w:r>
    </w:p>
    <w:p w14:paraId="5AB10FCE" w14:textId="13BD0B02" w:rsidR="00B479C9" w:rsidRPr="00B479C9" w:rsidRDefault="00B479C9" w:rsidP="00B479C9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479C9">
        <w:rPr>
          <w:sz w:val="28"/>
          <w:szCs w:val="28"/>
        </w:rPr>
        <w:t xml:space="preserve">1.2. </w:t>
      </w:r>
      <w:r>
        <w:rPr>
          <w:sz w:val="28"/>
          <w:szCs w:val="28"/>
        </w:rPr>
        <w:t>В п</w:t>
      </w:r>
      <w:r w:rsidRPr="00B479C9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B479C9">
        <w:rPr>
          <w:sz w:val="28"/>
          <w:szCs w:val="28"/>
        </w:rPr>
        <w:t xml:space="preserve"> 2.3. Раздела </w:t>
      </w:r>
      <w:r w:rsidRPr="00B479C9">
        <w:rPr>
          <w:sz w:val="28"/>
          <w:szCs w:val="28"/>
          <w:lang w:val="en-US"/>
        </w:rPr>
        <w:t>II</w:t>
      </w:r>
      <w:r w:rsidRPr="00B479C9">
        <w:rPr>
          <w:sz w:val="28"/>
          <w:szCs w:val="28"/>
        </w:rPr>
        <w:t xml:space="preserve"> «Условия и порядок предоставления субсидий» приложения 5 к муниципальной программе Дзержинского района «Порядок предоставления субсидий субъектам малого и среднего </w:t>
      </w:r>
      <w:r w:rsidRPr="00B479C9">
        <w:rPr>
          <w:sz w:val="28"/>
          <w:szCs w:val="28"/>
        </w:rPr>
        <w:lastRenderedPageBreak/>
        <w:t xml:space="preserve">предпринимательства на реализацию инвестиционных проектов» цифру «30» заменить на цифру «15»; </w:t>
      </w:r>
    </w:p>
    <w:p w14:paraId="55B849DF" w14:textId="77777777" w:rsidR="00B479C9" w:rsidRPr="00B479C9" w:rsidRDefault="00B479C9" w:rsidP="00B479C9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479C9">
        <w:rPr>
          <w:sz w:val="28"/>
          <w:szCs w:val="28"/>
        </w:rPr>
        <w:t xml:space="preserve">1.3. Пункт 1.5. Раздела </w:t>
      </w:r>
      <w:r w:rsidRPr="00B479C9">
        <w:rPr>
          <w:sz w:val="28"/>
          <w:szCs w:val="28"/>
          <w:lang w:val="en-US"/>
        </w:rPr>
        <w:t>I</w:t>
      </w:r>
      <w:r w:rsidRPr="00B479C9">
        <w:rPr>
          <w:sz w:val="28"/>
          <w:szCs w:val="28"/>
        </w:rPr>
        <w:t xml:space="preserve"> «Общие положения» приложения 6 к муниципальной программе Дзержинского района «Порядок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изложить в следующей редакции:</w:t>
      </w:r>
    </w:p>
    <w:p w14:paraId="19F6E068" w14:textId="23F82CF1" w:rsidR="00B479C9" w:rsidRPr="00B479C9" w:rsidRDefault="00B479C9" w:rsidP="00B479C9">
      <w:pPr>
        <w:widowControl w:val="0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«1.5. 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изменений в решение о местном бюджете на текущий финансовый год и плановый период) не позднее 15-го рабочего дня, следующего за днем принятия решения о бюджете о внесении изменений в решение о бюджете»;</w:t>
      </w:r>
    </w:p>
    <w:p w14:paraId="2F0BBAF1" w14:textId="1F4B66DA" w:rsidR="00B479C9" w:rsidRPr="00B479C9" w:rsidRDefault="00B479C9" w:rsidP="00B479C9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479C9">
        <w:rPr>
          <w:sz w:val="28"/>
          <w:szCs w:val="28"/>
        </w:rPr>
        <w:t xml:space="preserve">1.4. </w:t>
      </w:r>
      <w:r>
        <w:rPr>
          <w:sz w:val="28"/>
          <w:szCs w:val="28"/>
        </w:rPr>
        <w:t>В п</w:t>
      </w:r>
      <w:r w:rsidRPr="00B479C9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B479C9">
        <w:rPr>
          <w:sz w:val="28"/>
          <w:szCs w:val="28"/>
        </w:rPr>
        <w:t xml:space="preserve"> 2.4. Раздела </w:t>
      </w:r>
      <w:r w:rsidRPr="00B479C9">
        <w:rPr>
          <w:sz w:val="28"/>
          <w:szCs w:val="28"/>
          <w:lang w:val="en-US"/>
        </w:rPr>
        <w:t>II</w:t>
      </w:r>
      <w:r w:rsidRPr="00B479C9">
        <w:rPr>
          <w:sz w:val="28"/>
          <w:szCs w:val="28"/>
        </w:rPr>
        <w:t xml:space="preserve"> «Условия и порядок предоставления субсидий» приложения 6 к муниципальной программе Дзержинского района «Порядок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 цифру «30» заменить на цифру «15»; </w:t>
      </w:r>
    </w:p>
    <w:p w14:paraId="700F7C20" w14:textId="77777777" w:rsidR="00B479C9" w:rsidRPr="00B479C9" w:rsidRDefault="00B479C9" w:rsidP="00B479C9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479C9">
        <w:rPr>
          <w:sz w:val="28"/>
          <w:szCs w:val="28"/>
        </w:rPr>
        <w:t xml:space="preserve">1.5. Пункт 1.6. Раздела </w:t>
      </w:r>
      <w:r w:rsidRPr="00B479C9">
        <w:rPr>
          <w:sz w:val="28"/>
          <w:szCs w:val="28"/>
          <w:lang w:val="en-US"/>
        </w:rPr>
        <w:t>I</w:t>
      </w:r>
      <w:r w:rsidRPr="00B479C9">
        <w:rPr>
          <w:sz w:val="28"/>
          <w:szCs w:val="28"/>
        </w:rPr>
        <w:t xml:space="preserve"> «Общие положения» приложения 7 к муниципальной программе Дзержинского района «Порядок предоставления грантовой поддержки на начало ведения предпринимательской деятельности» изложить в следующей редакции:</w:t>
      </w:r>
    </w:p>
    <w:p w14:paraId="1D19C9E5" w14:textId="114FA388" w:rsidR="00B479C9" w:rsidRPr="00B479C9" w:rsidRDefault="00B479C9" w:rsidP="00B479C9">
      <w:pPr>
        <w:widowControl w:val="0"/>
        <w:ind w:firstLine="709"/>
        <w:jc w:val="both"/>
        <w:rPr>
          <w:sz w:val="28"/>
          <w:szCs w:val="28"/>
        </w:rPr>
      </w:pPr>
      <w:r w:rsidRPr="00B479C9">
        <w:rPr>
          <w:sz w:val="28"/>
          <w:szCs w:val="28"/>
        </w:rPr>
        <w:t>«1.6. 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изменений в решение о местном бюджете на текущий финансовый год и плановый период) не позднее 15-го рабочего дня, следующего за днем принятия решения о бюджете о внесении изменений в решение о бюджете»;</w:t>
      </w:r>
    </w:p>
    <w:p w14:paraId="016309D2" w14:textId="0BAC9F1F" w:rsidR="00B479C9" w:rsidRPr="00B479C9" w:rsidRDefault="00B479C9" w:rsidP="00B479C9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479C9">
        <w:rPr>
          <w:sz w:val="28"/>
          <w:szCs w:val="28"/>
        </w:rPr>
        <w:t xml:space="preserve">1.6. </w:t>
      </w:r>
      <w:r>
        <w:rPr>
          <w:sz w:val="28"/>
          <w:szCs w:val="28"/>
        </w:rPr>
        <w:t>В п</w:t>
      </w:r>
      <w:r w:rsidRPr="00B479C9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B479C9">
        <w:rPr>
          <w:sz w:val="28"/>
          <w:szCs w:val="28"/>
        </w:rPr>
        <w:t xml:space="preserve"> 2.3. Раздела </w:t>
      </w:r>
      <w:r w:rsidRPr="00B479C9">
        <w:rPr>
          <w:sz w:val="28"/>
          <w:szCs w:val="28"/>
          <w:lang w:val="en-US"/>
        </w:rPr>
        <w:t>II</w:t>
      </w:r>
      <w:r w:rsidRPr="00B479C9">
        <w:rPr>
          <w:sz w:val="28"/>
          <w:szCs w:val="28"/>
        </w:rPr>
        <w:t xml:space="preserve"> «Условия и порядок предоставления субсидий» приложения 7 к муниципальной программе Дзержинского района «Порядок предоставления грантовой поддержки на начало ведения предпринимательской деятельности» цифру «30» заменить на цифру «15».</w:t>
      </w:r>
    </w:p>
    <w:p w14:paraId="4F7C7689" w14:textId="77777777" w:rsidR="00B479C9" w:rsidRPr="00B479C9" w:rsidRDefault="00B479C9" w:rsidP="00B479C9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479C9">
        <w:rPr>
          <w:sz w:val="28"/>
          <w:szCs w:val="28"/>
        </w:rPr>
        <w:t>2. Опубликовать настоящее постановление на официальном сайте администрации Дзержинского района в сети интернет, в районной газете «Дзержинец».</w:t>
      </w:r>
    </w:p>
    <w:p w14:paraId="74DC36EA" w14:textId="77777777" w:rsidR="00B479C9" w:rsidRPr="00B479C9" w:rsidRDefault="00B479C9" w:rsidP="00B479C9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479C9">
        <w:rPr>
          <w:sz w:val="28"/>
          <w:szCs w:val="28"/>
        </w:rPr>
        <w:t>3. Контроль за исполнением постановления оставляю за собой.</w:t>
      </w:r>
    </w:p>
    <w:p w14:paraId="3F33AFCF" w14:textId="4212D793" w:rsidR="00B479C9" w:rsidRPr="00B479C9" w:rsidRDefault="00B479C9" w:rsidP="00B479C9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B479C9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B479C9">
        <w:rPr>
          <w:sz w:val="28"/>
          <w:szCs w:val="28"/>
        </w:rPr>
        <w:t>остановление вступает в силу в день, следующий за днем его официального опубликования.</w:t>
      </w:r>
    </w:p>
    <w:p w14:paraId="3CEC7B54" w14:textId="77777777" w:rsidR="00B479C9" w:rsidRPr="00B479C9" w:rsidRDefault="00B479C9" w:rsidP="00B479C9">
      <w:pPr>
        <w:keepNext/>
        <w:ind w:firstLine="709"/>
        <w:jc w:val="both"/>
        <w:outlineLvl w:val="5"/>
        <w:rPr>
          <w:iCs/>
          <w:sz w:val="28"/>
        </w:rPr>
      </w:pPr>
      <w:r w:rsidRPr="00B479C9">
        <w:rPr>
          <w:iCs/>
          <w:sz w:val="28"/>
        </w:rPr>
        <w:t xml:space="preserve"> </w:t>
      </w:r>
    </w:p>
    <w:p w14:paraId="57442B44" w14:textId="77777777" w:rsidR="00B479C9" w:rsidRPr="00B479C9" w:rsidRDefault="00B479C9" w:rsidP="00B479C9">
      <w:pPr>
        <w:ind w:firstLine="709"/>
        <w:contextualSpacing/>
        <w:jc w:val="both"/>
        <w:rPr>
          <w:sz w:val="28"/>
          <w:szCs w:val="28"/>
        </w:rPr>
      </w:pPr>
    </w:p>
    <w:p w14:paraId="09031826" w14:textId="77777777" w:rsidR="008F27BB" w:rsidRDefault="008F27BB" w:rsidP="00CB297E">
      <w:pPr>
        <w:widowControl w:val="0"/>
        <w:tabs>
          <w:tab w:val="left" w:pos="1085"/>
        </w:tabs>
        <w:overflowPunct/>
        <w:adjustRightInd/>
        <w:ind w:firstLine="567"/>
        <w:jc w:val="both"/>
        <w:rPr>
          <w:sz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27BB" w14:paraId="0CFADFC9" w14:textId="77777777" w:rsidTr="008F27BB">
        <w:tc>
          <w:tcPr>
            <w:tcW w:w="4672" w:type="dxa"/>
          </w:tcPr>
          <w:p w14:paraId="0AD3E035" w14:textId="29861DFA" w:rsidR="008F27BB" w:rsidRDefault="008F27BB" w:rsidP="00CB297E">
            <w:pPr>
              <w:widowControl w:val="0"/>
              <w:tabs>
                <w:tab w:val="left" w:pos="1085"/>
              </w:tabs>
              <w:overflowPunct/>
              <w:adjustRightInd/>
              <w:jc w:val="both"/>
              <w:rPr>
                <w:sz w:val="28"/>
              </w:rPr>
            </w:pPr>
            <w:r w:rsidRPr="000B661E">
              <w:rPr>
                <w:sz w:val="28"/>
                <w:szCs w:val="28"/>
              </w:rPr>
              <w:t>Глава Дзержинского района</w:t>
            </w:r>
          </w:p>
        </w:tc>
        <w:tc>
          <w:tcPr>
            <w:tcW w:w="4673" w:type="dxa"/>
          </w:tcPr>
          <w:p w14:paraId="7D4CF90A" w14:textId="06845182" w:rsidR="008F27BB" w:rsidRDefault="008F27BB" w:rsidP="008F27BB">
            <w:pPr>
              <w:widowControl w:val="0"/>
              <w:tabs>
                <w:tab w:val="left" w:pos="1085"/>
              </w:tabs>
              <w:overflowPunct/>
              <w:adjustRightInd/>
              <w:jc w:val="right"/>
              <w:rPr>
                <w:sz w:val="28"/>
              </w:rPr>
            </w:pPr>
            <w:r w:rsidRPr="000B661E">
              <w:rPr>
                <w:sz w:val="28"/>
                <w:szCs w:val="28"/>
              </w:rPr>
              <w:t>В.Н. Дергунов</w:t>
            </w:r>
          </w:p>
        </w:tc>
      </w:tr>
    </w:tbl>
    <w:p w14:paraId="1B2945F9" w14:textId="6E9CB0E9" w:rsidR="00CC6CD7" w:rsidRDefault="00CC6CD7" w:rsidP="00536154">
      <w:pPr>
        <w:ind w:left="4320" w:firstLine="720"/>
        <w:jc w:val="right"/>
        <w:rPr>
          <w:sz w:val="28"/>
          <w:szCs w:val="28"/>
        </w:rPr>
      </w:pPr>
    </w:p>
    <w:sectPr w:rsidR="00CC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 Bold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871"/>
    <w:multiLevelType w:val="hybridMultilevel"/>
    <w:tmpl w:val="1666B964"/>
    <w:lvl w:ilvl="0" w:tplc="8BAA8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F64E90"/>
    <w:multiLevelType w:val="hybridMultilevel"/>
    <w:tmpl w:val="51B6392A"/>
    <w:lvl w:ilvl="0" w:tplc="B650B6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AE7339"/>
    <w:multiLevelType w:val="hybridMultilevel"/>
    <w:tmpl w:val="59208164"/>
    <w:lvl w:ilvl="0" w:tplc="A2D2C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991CCA"/>
    <w:multiLevelType w:val="multilevel"/>
    <w:tmpl w:val="57F84146"/>
    <w:lvl w:ilvl="0">
      <w:start w:val="1"/>
      <w:numFmt w:val="decimal"/>
      <w:lvlText w:val="%1."/>
      <w:lvlJc w:val="left"/>
      <w:pPr>
        <w:ind w:left="118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69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1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8" w:hanging="5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96" w:hanging="5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64" w:hanging="5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33" w:hanging="5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1" w:hanging="5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69" w:hanging="531"/>
      </w:pPr>
      <w:rPr>
        <w:lang w:val="ru-RU" w:eastAsia="en-US" w:bidi="ar-SA"/>
      </w:rPr>
    </w:lvl>
  </w:abstractNum>
  <w:abstractNum w:abstractNumId="4" w15:restartNumberingAfterBreak="0">
    <w:nsid w:val="6CB81E6F"/>
    <w:multiLevelType w:val="hybridMultilevel"/>
    <w:tmpl w:val="7AD82444"/>
    <w:lvl w:ilvl="0" w:tplc="B7443D4E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803E72">
      <w:numFmt w:val="bullet"/>
      <w:lvlText w:val="•"/>
      <w:lvlJc w:val="left"/>
      <w:pPr>
        <w:ind w:left="1758" w:hanging="164"/>
      </w:pPr>
      <w:rPr>
        <w:lang w:val="ru-RU" w:eastAsia="en-US" w:bidi="ar-SA"/>
      </w:rPr>
    </w:lvl>
    <w:lvl w:ilvl="2" w:tplc="0D42EF3A">
      <w:numFmt w:val="bullet"/>
      <w:lvlText w:val="•"/>
      <w:lvlJc w:val="left"/>
      <w:pPr>
        <w:ind w:left="2697" w:hanging="164"/>
      </w:pPr>
      <w:rPr>
        <w:lang w:val="ru-RU" w:eastAsia="en-US" w:bidi="ar-SA"/>
      </w:rPr>
    </w:lvl>
    <w:lvl w:ilvl="3" w:tplc="0A385D20">
      <w:numFmt w:val="bullet"/>
      <w:lvlText w:val="•"/>
      <w:lvlJc w:val="left"/>
      <w:pPr>
        <w:ind w:left="3635" w:hanging="164"/>
      </w:pPr>
      <w:rPr>
        <w:lang w:val="ru-RU" w:eastAsia="en-US" w:bidi="ar-SA"/>
      </w:rPr>
    </w:lvl>
    <w:lvl w:ilvl="4" w:tplc="0A663B66">
      <w:numFmt w:val="bullet"/>
      <w:lvlText w:val="•"/>
      <w:lvlJc w:val="left"/>
      <w:pPr>
        <w:ind w:left="4574" w:hanging="164"/>
      </w:pPr>
      <w:rPr>
        <w:lang w:val="ru-RU" w:eastAsia="en-US" w:bidi="ar-SA"/>
      </w:rPr>
    </w:lvl>
    <w:lvl w:ilvl="5" w:tplc="2A6E11E2">
      <w:numFmt w:val="bullet"/>
      <w:lvlText w:val="•"/>
      <w:lvlJc w:val="left"/>
      <w:pPr>
        <w:ind w:left="5513" w:hanging="164"/>
      </w:pPr>
      <w:rPr>
        <w:lang w:val="ru-RU" w:eastAsia="en-US" w:bidi="ar-SA"/>
      </w:rPr>
    </w:lvl>
    <w:lvl w:ilvl="6" w:tplc="55643C70">
      <w:numFmt w:val="bullet"/>
      <w:lvlText w:val="•"/>
      <w:lvlJc w:val="left"/>
      <w:pPr>
        <w:ind w:left="6451" w:hanging="164"/>
      </w:pPr>
      <w:rPr>
        <w:lang w:val="ru-RU" w:eastAsia="en-US" w:bidi="ar-SA"/>
      </w:rPr>
    </w:lvl>
    <w:lvl w:ilvl="7" w:tplc="0B7E4958">
      <w:numFmt w:val="bullet"/>
      <w:lvlText w:val="•"/>
      <w:lvlJc w:val="left"/>
      <w:pPr>
        <w:ind w:left="7390" w:hanging="164"/>
      </w:pPr>
      <w:rPr>
        <w:lang w:val="ru-RU" w:eastAsia="en-US" w:bidi="ar-SA"/>
      </w:rPr>
    </w:lvl>
    <w:lvl w:ilvl="8" w:tplc="1DA6C93C">
      <w:numFmt w:val="bullet"/>
      <w:lvlText w:val="•"/>
      <w:lvlJc w:val="left"/>
      <w:pPr>
        <w:ind w:left="8328" w:hanging="164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9A"/>
    <w:rsid w:val="00040E4F"/>
    <w:rsid w:val="00051D0C"/>
    <w:rsid w:val="000B661E"/>
    <w:rsid w:val="000C4377"/>
    <w:rsid w:val="00154E7D"/>
    <w:rsid w:val="00191DE0"/>
    <w:rsid w:val="001B19F9"/>
    <w:rsid w:val="001B66CC"/>
    <w:rsid w:val="001E22D6"/>
    <w:rsid w:val="001F1664"/>
    <w:rsid w:val="00206758"/>
    <w:rsid w:val="00207D30"/>
    <w:rsid w:val="00263A45"/>
    <w:rsid w:val="002B4408"/>
    <w:rsid w:val="002B6B94"/>
    <w:rsid w:val="002E0E6C"/>
    <w:rsid w:val="00324378"/>
    <w:rsid w:val="00343CD1"/>
    <w:rsid w:val="003D051B"/>
    <w:rsid w:val="003D427C"/>
    <w:rsid w:val="00464DED"/>
    <w:rsid w:val="004952DA"/>
    <w:rsid w:val="004C03A3"/>
    <w:rsid w:val="004D0DB6"/>
    <w:rsid w:val="00502DDA"/>
    <w:rsid w:val="00504217"/>
    <w:rsid w:val="00511F85"/>
    <w:rsid w:val="005231B4"/>
    <w:rsid w:val="00536154"/>
    <w:rsid w:val="00555B06"/>
    <w:rsid w:val="00566B2F"/>
    <w:rsid w:val="00567F18"/>
    <w:rsid w:val="005716AB"/>
    <w:rsid w:val="00584CB6"/>
    <w:rsid w:val="005D3158"/>
    <w:rsid w:val="006217A2"/>
    <w:rsid w:val="0062581C"/>
    <w:rsid w:val="00663ABF"/>
    <w:rsid w:val="006730DA"/>
    <w:rsid w:val="00715997"/>
    <w:rsid w:val="007519BD"/>
    <w:rsid w:val="007759B9"/>
    <w:rsid w:val="007C2E79"/>
    <w:rsid w:val="00804C55"/>
    <w:rsid w:val="0080615F"/>
    <w:rsid w:val="00881B49"/>
    <w:rsid w:val="008B4D6F"/>
    <w:rsid w:val="008D399C"/>
    <w:rsid w:val="008F27BB"/>
    <w:rsid w:val="00900A32"/>
    <w:rsid w:val="009256A9"/>
    <w:rsid w:val="009818BF"/>
    <w:rsid w:val="00A0635B"/>
    <w:rsid w:val="00AC389B"/>
    <w:rsid w:val="00B16779"/>
    <w:rsid w:val="00B3050A"/>
    <w:rsid w:val="00B479C9"/>
    <w:rsid w:val="00B6149A"/>
    <w:rsid w:val="00B64777"/>
    <w:rsid w:val="00C55EFE"/>
    <w:rsid w:val="00CB297E"/>
    <w:rsid w:val="00CC6CD7"/>
    <w:rsid w:val="00D33297"/>
    <w:rsid w:val="00D57BA8"/>
    <w:rsid w:val="00DD5D17"/>
    <w:rsid w:val="00E004C3"/>
    <w:rsid w:val="00E348E7"/>
    <w:rsid w:val="00E6056E"/>
    <w:rsid w:val="00E9316D"/>
    <w:rsid w:val="00E960B6"/>
    <w:rsid w:val="00ED018A"/>
    <w:rsid w:val="00ED6EA8"/>
    <w:rsid w:val="00EE6D33"/>
    <w:rsid w:val="00F052F7"/>
    <w:rsid w:val="00F95F98"/>
    <w:rsid w:val="00FB2734"/>
    <w:rsid w:val="00FC7B6D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7A2F"/>
  <w15:chartTrackingRefBased/>
  <w15:docId w15:val="{204E9AC9-87F9-4A35-98E5-9AF2DAFB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E0E6C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3">
    <w:name w:val="List Paragraph"/>
    <w:basedOn w:val="a"/>
    <w:uiPriority w:val="1"/>
    <w:qFormat/>
    <w:rsid w:val="002E0E6C"/>
    <w:pPr>
      <w:ind w:left="720"/>
      <w:contextualSpacing/>
    </w:pPr>
  </w:style>
  <w:style w:type="table" w:styleId="a4">
    <w:name w:val="Table Grid"/>
    <w:basedOn w:val="a1"/>
    <w:uiPriority w:val="39"/>
    <w:rsid w:val="002E0E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semiHidden/>
    <w:unhideWhenUsed/>
    <w:qFormat/>
    <w:rsid w:val="00504217"/>
    <w:pPr>
      <w:widowControl w:val="0"/>
      <w:overflowPunct/>
      <w:adjustRightInd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504217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F05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57</cp:revision>
  <cp:lastPrinted>2023-05-24T04:51:00Z</cp:lastPrinted>
  <dcterms:created xsi:type="dcterms:W3CDTF">2022-11-22T04:22:00Z</dcterms:created>
  <dcterms:modified xsi:type="dcterms:W3CDTF">2023-08-30T06:51:00Z</dcterms:modified>
</cp:coreProperties>
</file>